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ЕТИЧЕН КОДЕКС НА ОБЩИНСКИТЕ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СЪВЕТНИЦИ ОТ ОБЩИНСКИ СЪВЕТ НОВА ЗАГОРА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ВСТЪПИТЕЛНА ЧАСТ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Общинските съветници от Общински съвет Нова Загора, ръководени от принципите на демокрацията, върховенството на закона, прозрачността, отчетността и отговорността към гражданите на общината, приемат настоящия Етичен кодекс като свидетелство за своята </w:t>
      </w:r>
      <w:proofErr w:type="spellStart"/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отдаденост</w:t>
      </w:r>
      <w:proofErr w:type="spellEnd"/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почтено, честно и достойно изпълнение на възложените им задължения.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Осъзнавайки, че местното самоуправление е фундамент на демократичния ред в Република България и че общинският съвет представлява орган на местната власт, изразяващ волята на гражданите и работещ в полза на общността, съветниците се ангажират да следват моралните норми и стандарти на поведение, заложени в този Етичен кодекс.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Настоящият Етичен кодекс има за цел да засили общественото доверие в дейността на Общински съвет Нова Загора и да съдейства за прилагането на принципите на местното самоуправление на територията на общината.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ГЛАВА ПЪРВА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ОБЩИ ПОЛОЖЕНИЯ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Предмет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1.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>Кодексът съдържа основни етични норми и определя стандартите на поведение на общинските съветници от Общински съвет Нова Загора. Кодексът се прилага спрямо всички общински съветници от Общински съвет Нова Загора.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ГЛАВА ВТОРА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ПРИНЦИПИ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Върховенство на закона и обществения интерес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2.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Общинският съветник изпълнява задълженията си в съответствие с Конституцията на Република България, международните актове, ратифицирани по конституционен ред, обнародвани и влезли в сила за Република България, законите и подзаконовите актове на страната и Правилника за организацията и дейността на общинския съвет, неговите комисии и взаимодействието му с общинската администрация, като защитава интересите на всички граждани от община Нова Загора по съвест и вътрешно убеждение.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(2) При изпълнение на своите отговорности общинският съветник служи на обществения интерес, като с поведението си е длъжен да изгражда отношения на доверие между местната власт и гражданите.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          (3) Общинският съветник е длъжен да изпълнява функциите си компетентно, обективно, добросъвестно, като се стреми непрекъснато да подобрява работата си в интерес на гражданите на Община Нова Загора.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(4) Общинският съветник е длъжен да следва поведение, което не накърнява престижа на Общинския съвет, не само при изпълнение на служебните си задължения, но и в своя обществен и личен живот.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Безпристрастност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Pr="00745B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Общинският съветник не трябва да има специално отношение или да отдава предимство на което и да било физическо или юридическо лице, различно от това, което дължи на всяко друго.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(2) Общинският съветник при изпълнение на задълженията си е длъжен да избягва всякакви действия, повлияни единствено от политическите му възгледи.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Действията му трябва да не се основават на политически пристрастия, а да са подчинени на интересите на цялата местна общност.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(3) Общинският съветник няма право да използва служебното си положение в полза или вреда на конкретни политически, граждански, етнически и други организации.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Публичност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4.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Общинският съветник е длъжен да поддържа връзка с избирателите си и да ги информира за дейността и решенията на Общинския съвет, като съблюдава строго принципите за откритост и прозрачност и насърчава открития обмен на идеи.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(2) Общинският съветник е длъжен да откликва на всяко запитване, петиции и молби от обществеността, които се отнасят до изпълнение на функциите му.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(3) Общинският съветник не трябва да разкрива данни, които съставляват държавна тайна или служебна информация по смисъла на българското законодателство, получена при или по повод изпълнение на функциите му.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(4) Общинският съветник не трябва да разгласява информация, която се отнася до личния живот и доброто име на гражданите.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Обществен дълг и личен интерес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5.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Общинският съветник не трябва да използва прерогативите на своя пост в полза на интереса на физически или юридически лица, с цел извличане на пряка или косвена облага от това.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           (2) Общинският съветник не трябва да допуска да бъде поставен във финансова зависимост или в друга обвързаност от лица или организации, както и да иска и да приема подаръци, услуги, пари, облаги или други ползи, които могат да повлияят на изпълнението на служебните му задължения, на неговите решения или да нарушат професионалния му подход по определени въпроси.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(3) Общинският съветник не трябва да предприема по време на мандата си действия, с които да уреди своето бъдещо професионално присъствие в институции или организации, над които е осъществявал контрол, докато е заемал изборна длъжност.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(4) Общинският съветник е длъжен да спазва забраните и ограниченията, свързани с изпълнението на публична длъжност, посочени в раздел II, глава осма на Закона за противодействие на корупцията и е длъжен да предприема действията за предотвратяване конфликт на интереси, посочени в раздел III от същата глава.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Взаимоотношения е колеги, трети лица и медии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6.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При осъществяване на своите функции общинският съветник е длъжен да се отнася с необходимото уважение към своите колеги, представители на общинската администрация и граждани, като е длъжен да проявява уважение и коректност и не допуска поведение, което накърнява достойнството и правата на отделната личност.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(2) Общинският съветник няма право да отправя лични нападки, оскърбителни думи или заплахи към своите колеги, представители на общинската администрация и граждани, като е длъжен и да не разгласява данни, отнасящи се до техния личен живот и накърняващи доброто им име в обществото.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(3) Общинският съветник създава условия за колегиална работна среда в дух на коректност и лоялност, като не поставя под съмнение професионализма на своите колеги и представителите на общинската администрация. Той е длъжен да им съдейства при изпълнение на служебните им задължения.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(4) При изпълнение на служебните си задължения и в обществения си живот, включително при използването на информационни и комуникационни технологии, общинският съветник е длъжен да се придържа към общоприетите морални ценности и етични норми, като не допуска поведение, с което уронва престижа на Общински съвет Нова Загора, общинска администрация, институции или граждани.</w:t>
      </w:r>
    </w:p>
    <w:p w:rsid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Отговорност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7.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Общинският съветник може да упражнява само външни дейности, които са съвместими със задълженията му, произтичащи от разпоредбите на настоящия Етичен кодекс.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(2) Общинският съветник при изпълнението на своите функции следва да не допуска поведение или постъпки, които попадат под действащия наказателен кодекс.</w:t>
      </w:r>
    </w:p>
    <w:p w:rsid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ГЛАВА ТРЕТА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КОНФЛИКТ НА ИНТЕРЕСИ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Личен и имуществен интерес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8.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>(1) Общинският съветник е длъжен преди встъпването си в длъжност да уреди личните си интереси по начин, който да предотврати всеки конфликт на интереси.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(2) В случаите когато общинският съветник има пряк или непряк личен интерес по въпроси, разглеждани от Общински съвет и неговите комисии, то той следва да го обяви (писмено или устно) пред председателя на общинския съвет, съответно председателя на комисията, преди провеждането на обсъждане и гласуване по тези въпроси. Заявеният личен интерес задължително се отбелязва в протокола от заседанието на общинския съвет или съответната комисия.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(3) Общинският съветник не може да участва при обсъждане и вземане на решения от комисиите и от Общински съвет, които се отнасят до негови имуществени интереси или до интереси на негов съпруг/съпруга и роднина по права и съребрена линия до четвърта степен, включително, и по сватовство до втора степен, включително.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Той не участва в решаването на въпроси, които пораждат основателно съмнение за наличието на пряк или косвен, материален или нематериален интерес.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(4) Общинският съветник не може да използва в частен интерес информация, станала му известна в резултат на служебното му положение и не е общодостъпна. Той не може да предоставя тази информация на свои близки или лица, с които има общ икономически интерес, освен ако последните по закон имат право да получат тази информация.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Деклариране на получени подаръци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9.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Всеки общински съветник, който представлявайки Общински съвет Нова Загора като официално лице, получи подарък, чиято пазарна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стойност е над 200 евро, е длъжен да го декларира, в 14-дневен срок от получаването му, чрез декларация по образец пред Постоянна комисия по Закона за противодействие на корупцията и етика към Общински съвет Нова Загора.           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(2) Подадените декларации по ал. 1 се вписват в публичен регистър, поддържан от Постоянната Комисия по установяване на конфликт на интереси и етика.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ГЛАВА ЧЕТВЪРТА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ПОВЕДЕНИЕ НА ОБЩИНСКИТЕ СЪВЕТНИЦИ ПО ВРЕМЕ НА ЗАСЕДАНИЯ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 ОБЩИНСКИ СЪВЕТ-НОВА ЗАГОРА И НЕГОВИТЕ КОМИСИИ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Поведение и облекло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10.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>(1) Общинският съветник е длъжен да заеме мястото си в залата до определения начален час на заседанието на общинския съвет или на съответната комисия.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(2) Общинският съветник е длъжен да спазва тишината и реда в залата и да не използва телефона си или други устройства извън служебните му задължения.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(3) Общинският съветник няма право по време на заседание на общинския съвет, или на заседание на съответната комисия да прекъсва изказващия се, както и да има непристойно поведение и да извършва действия, които нарушават реда на заседанието на общинския съвет и неговите комисии.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11.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Общинският съветник следва да се явява на заседанията на Общинския съвет и неговите комисии в делово, поддържано и уважително облекло, съответстващо на институционалния характер на длъжността му.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(2) Изискванията за облекло по ал. 1 се прилагат равнопоставено и без оглед на пол, стил или лични предпочитания.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ГЛАВА ПЕТА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КОНТРОЛ ПО СПАЗВАНЕ НА ЕТИЧНИЯ КОДЕКС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Правомощия на </w:t>
      </w:r>
      <w:r w:rsidRPr="00745B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Постоянна комисия по Закона за противодействие на корупцията и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етика </w:t>
      </w: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към Общински съвет Нова Загора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 xml:space="preserve">Чл. 12.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(1) Контролът за спазване на нормите от настоящия Етичен кодекс се осъществява от Постоянна комисия по Закона за противодействие на корупцията и етика към Общински съвет Нова Загора.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(2) Граждани, на които е станало известно наличие на нарушение на етичните правила от този кодекс от страна на общински съветник, могат да подават сигнали до Постоянна комисия по Закона за противодействие на корупцията и етика.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(3) Постоянна комисия по Закона за противодействие на корупцията и етика проучва и разследва всички оплаквания и извършва проверка на сигналите за нарушения на настоящия Етичен кодекс, в срок не по-късно от 14 дни след тяхното постъпване. Анонимни сигнали, които не съдържат трите имена на жалбоподателя, подпис, актуален и точен адрес, телефон за връзка или пък съдържат невярно посочени такива, се оставят без разглеждане от комисията.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(4) Комисията уведомява общинския съветник, срещу когото е подаден сигнала, като му се предоставя възможност в седемдневен срок да представи и/или посочи доказателства, които да бъдат събрани в хода на проверката.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(5) В случаите когато Постоянна комисия по Закона за противодействие на корупцията и етика стигне до заключение, че съдържащите се в сигнала обвинения са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неоснователни, веднага прекратява разследването, като изготвя мотивирано писмено заключение до жалбоподателя и до общинския съветник, срещу когото е бил насочен сигнала.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(6) В случаите когато Постоянна комисия по Закона за противодействие на корупцията и етика установи, че е налице нарушение на Етичния кодекс от страна на общински съветник, предлага на Общинския съвет да наложи на нарушителя някоя от следните дисциплинарни санкции: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Предупреждение;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2. Порицание;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>3. Освобождаване от участие в определена постоянна комисия.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(7) Решението за налагане на дисциплинарно наказание се взема от Общинския съвет след предоставянето на убедителни доказателства, че е налице нарушение на настоящия Етичен кодекс, с мнозинство повече от половината от всички общинските съветници.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(8) В случай че Постоянна ко</w:t>
      </w:r>
      <w:bookmarkStart w:id="0" w:name="_GoBack"/>
      <w:bookmarkEnd w:id="0"/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мисия по Закона за противодействие на корупцията и етика прецени, че произнасянето по сигнала е извън нейните правомощия или че извършеното деяние е престъпление или административно нарушение, предлага на Общинския съвет да прекрати преписката и да изпрати всички материали до компетентния орган. 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(9) Отговорността за съхраняване на получената съобразно правилата на този кодекс информация се носи от Постоянна комисия по Закона за противодействие на корупцията и етика.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ЗАКЛЮЧИТЕЛНИ РАЗПОРЕДБИ</w:t>
      </w: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745BF0" w:rsidRPr="00745BF0" w:rsidRDefault="00745BF0" w:rsidP="00745BF0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45BF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§ 1. </w:t>
      </w:r>
      <w:r w:rsidRPr="00745BF0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Настоящият Етичен кодекс влиза в сила в седемдневен срок от приемането му от Общински съвет-Нова Загора.</w:t>
      </w:r>
    </w:p>
    <w:p w:rsidR="00202BB5" w:rsidRDefault="00202BB5"/>
    <w:p w:rsidR="00745BF0" w:rsidRPr="00745BF0" w:rsidRDefault="00745BF0">
      <w:pPr>
        <w:rPr>
          <w:rFonts w:ascii="Times New Roman" w:hAnsi="Times New Roman" w:cs="Times New Roman"/>
          <w:sz w:val="28"/>
          <w:szCs w:val="26"/>
        </w:rPr>
      </w:pPr>
      <w:r w:rsidRPr="00745BF0">
        <w:rPr>
          <w:rFonts w:ascii="Times New Roman" w:hAnsi="Times New Roman" w:cs="Times New Roman"/>
          <w:sz w:val="28"/>
          <w:szCs w:val="26"/>
        </w:rPr>
        <w:tab/>
        <w:t>Етичният кодекс на общинските съветници от Общински съвет Нова Загора е приет с Решение №518 от 18.12.2025г.</w:t>
      </w:r>
    </w:p>
    <w:sectPr w:rsidR="00745BF0" w:rsidRPr="00745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F0"/>
    <w:rsid w:val="00202BB5"/>
    <w:rsid w:val="004D7335"/>
    <w:rsid w:val="00745BF0"/>
    <w:rsid w:val="00CC4BA4"/>
    <w:rsid w:val="00E9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E6E6"/>
  <w15:chartTrackingRefBased/>
  <w15:docId w15:val="{C9A71A9A-628A-4AD7-A117-82DAA177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</cp:revision>
  <dcterms:created xsi:type="dcterms:W3CDTF">2025-12-18T09:16:00Z</dcterms:created>
  <dcterms:modified xsi:type="dcterms:W3CDTF">2025-12-18T09:19:00Z</dcterms:modified>
</cp:coreProperties>
</file>